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97" w:rsidRDefault="008D7E97" w:rsidP="008D7E9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8D7E97" w:rsidRDefault="008D7E97" w:rsidP="008D7E97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8"/>
          <w:szCs w:val="28"/>
        </w:rPr>
      </w:pPr>
    </w:p>
    <w:p w:rsidR="008D7E97" w:rsidRDefault="008D7E97" w:rsidP="008D7E9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Комиссия по подготовке проекта правил землепользования и застройки муниципального образования "Город Архангельск" извещает о начале проведения общественного обсуждения по проекту решения Главы муниципального образования "Город Архангельск" о </w:t>
      </w:r>
      <w:r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  площадью 700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 xml:space="preserve"> с кадастровым номером 29:22:022536:129, расположенного в Соломбальском территориальном округе г.Архангельска по ул. Маяковского (между </w:t>
      </w:r>
      <w:proofErr w:type="spellStart"/>
      <w:r>
        <w:rPr>
          <w:sz w:val="28"/>
          <w:szCs w:val="28"/>
        </w:rPr>
        <w:t>ул.Г.Иванова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молокурова</w:t>
      </w:r>
      <w:proofErr w:type="spellEnd"/>
      <w:r>
        <w:rPr>
          <w:sz w:val="28"/>
          <w:szCs w:val="28"/>
        </w:rPr>
        <w:t xml:space="preserve">): </w:t>
      </w:r>
    </w:p>
    <w:p w:rsidR="008D7E97" w:rsidRDefault="008D7E97" w:rsidP="008D7E97">
      <w:pPr>
        <w:ind w:firstLine="709"/>
        <w:jc w:val="both"/>
        <w:rPr>
          <w:iCs/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"для индивидуального жилищного строительства: размещение индивидуального жилого дома (дом, пригодный для постоянного проживания, высотой не выше трёх надземных этажей); размещение индивидуальных гаражей и подсобных сооружений</w:t>
      </w:r>
      <w:r>
        <w:rPr>
          <w:sz w:val="28"/>
          <w:szCs w:val="28"/>
          <w:lang w:eastAsia="en-US"/>
        </w:rPr>
        <w:t xml:space="preserve">" 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Министерства экономического развития Российской Федерации от 01.09.2014 № 540 "Об утверждении классификатора видов разрешенного использования земельных участков", - </w:t>
      </w:r>
      <w:r>
        <w:rPr>
          <w:iCs/>
          <w:sz w:val="28"/>
          <w:szCs w:val="28"/>
        </w:rPr>
        <w:t>2.1</w:t>
      </w:r>
      <w:r>
        <w:rPr>
          <w:iCs/>
          <w:sz w:val="28"/>
          <w:szCs w:val="28"/>
          <w:lang w:eastAsia="en-US"/>
        </w:rPr>
        <w:t>).</w:t>
      </w:r>
      <w:proofErr w:type="gramEnd"/>
    </w:p>
    <w:p w:rsidR="008D7E97" w:rsidRDefault="008D7E97" w:rsidP="008D7E97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Общественные обсуждения </w:t>
      </w:r>
      <w:r>
        <w:rPr>
          <w:sz w:val="28"/>
          <w:szCs w:val="28"/>
        </w:rPr>
        <w:t xml:space="preserve">проводятся </w:t>
      </w:r>
      <w:r>
        <w:rPr>
          <w:bCs/>
          <w:sz w:val="28"/>
          <w:szCs w:val="28"/>
        </w:rPr>
        <w:t xml:space="preserve">с "19" ноября 2018 года по "30" ноября 2018 года. </w:t>
      </w:r>
    </w:p>
    <w:p w:rsidR="008D7E97" w:rsidRDefault="008D7E97" w:rsidP="008D7E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Проект решения Главы муниципального образования "Город Архангельск" 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 xml:space="preserve">"О предоставлении разрешения на условно разрешенный вид использования земельного участка, расположенного в Соломбальском территориальном округе г.Архангельска по ул. Маяковского (между </w:t>
      </w:r>
      <w:proofErr w:type="spellStart"/>
      <w:r>
        <w:rPr>
          <w:sz w:val="28"/>
          <w:szCs w:val="28"/>
        </w:rPr>
        <w:t>ул.Г.Иванова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молокурова</w:t>
      </w:r>
      <w:proofErr w:type="spellEnd"/>
      <w:r>
        <w:rPr>
          <w:sz w:val="28"/>
          <w:szCs w:val="28"/>
        </w:rPr>
        <w:t xml:space="preserve">)"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p w:rsidR="008D7E97" w:rsidRDefault="008D7E97" w:rsidP="008D7E97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 приложений нет</w:t>
      </w:r>
      <w:r w:rsidR="0047580E">
        <w:rPr>
          <w:bCs/>
          <w:sz w:val="28"/>
          <w:szCs w:val="28"/>
        </w:rPr>
        <w:t>,</w:t>
      </w:r>
    </w:p>
    <w:p w:rsidR="008D7E97" w:rsidRDefault="008D7E97" w:rsidP="008D7E97">
      <w:pPr>
        <w:jc w:val="both"/>
        <w:rPr>
          <w:rFonts w:eastAsiaTheme="minorHAns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>:</w:t>
      </w:r>
    </w:p>
    <w:p w:rsidR="008D7E97" w:rsidRDefault="008D7E97" w:rsidP="008D7E97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1. 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5" w:history="1">
        <w:r>
          <w:rPr>
            <w:rStyle w:val="a3"/>
            <w:bCs/>
            <w:color w:val="auto"/>
            <w:sz w:val="28"/>
            <w:szCs w:val="28"/>
          </w:rPr>
          <w:t>http://www.arhcity.ru/?page=2418/0</w:t>
        </w:r>
      </w:hyperlink>
      <w:r>
        <w:rPr>
          <w:sz w:val="28"/>
          <w:szCs w:val="28"/>
        </w:rPr>
        <w:t>.</w:t>
      </w:r>
    </w:p>
    <w:p w:rsidR="008D7E97" w:rsidRDefault="008D7E97" w:rsidP="008D7E9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 На экспозиции по адресу: Администрация муниципального образования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 xml:space="preserve">. 508.    </w:t>
      </w:r>
    </w:p>
    <w:p w:rsidR="008D7E97" w:rsidRDefault="008D7E97" w:rsidP="008D7E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с "19" ноября 2018 года по "30" ноября 2018 года (с понедельника по пятницу, рабочие дни). </w:t>
      </w:r>
    </w:p>
    <w:p w:rsidR="008D7E97" w:rsidRDefault="008D7E97" w:rsidP="008D7E97">
      <w:pPr>
        <w:ind w:firstLine="708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8D7E97" w:rsidRDefault="008D7E97" w:rsidP="008D7E97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Консультации по экспозиции проекта 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7"/>
        <w:gridCol w:w="1418"/>
        <w:gridCol w:w="3390"/>
        <w:gridCol w:w="3311"/>
      </w:tblGrid>
      <w:tr w:rsidR="008D7E97" w:rsidTr="008D7E97">
        <w:trPr>
          <w:trHeight w:val="200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консультант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кабинет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ind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время</w:t>
            </w:r>
          </w:p>
        </w:tc>
      </w:tr>
      <w:tr w:rsidR="008D7E97" w:rsidTr="008D7E97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Л.Ю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508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21 ноября 2018 года</w:t>
            </w:r>
          </w:p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8D7E97" w:rsidRDefault="008D7E9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  <w:tr w:rsidR="008D7E97" w:rsidTr="008D7E97">
        <w:trPr>
          <w:trHeight w:val="109"/>
        </w:trPr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8"/>
                <w:szCs w:val="28"/>
                <w:lang w:eastAsia="en-US"/>
              </w:rPr>
              <w:t>А.Н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lang w:eastAsia="en-US"/>
              </w:rPr>
              <w:t>каб</w:t>
            </w:r>
            <w:proofErr w:type="spellEnd"/>
            <w:r>
              <w:rPr>
                <w:bCs/>
                <w:sz w:val="28"/>
                <w:szCs w:val="28"/>
                <w:lang w:eastAsia="en-US"/>
              </w:rPr>
              <w:t>. 515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22 ноября 2018 года</w:t>
            </w:r>
          </w:p>
          <w:p w:rsidR="008D7E97" w:rsidRDefault="008D7E97">
            <w:pPr>
              <w:spacing w:line="276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27 ноября 2018 года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E97" w:rsidRDefault="008D7E9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с 13 часов 30 минут </w:t>
            </w:r>
          </w:p>
          <w:p w:rsidR="008D7E97" w:rsidRDefault="008D7E97">
            <w:pPr>
              <w:spacing w:line="276" w:lineRule="auto"/>
              <w:ind w:firstLine="46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до 15 часов 00 минут</w:t>
            </w:r>
          </w:p>
        </w:tc>
      </w:tr>
    </w:tbl>
    <w:p w:rsidR="008D7E97" w:rsidRDefault="008D7E97" w:rsidP="008D7E97">
      <w:pPr>
        <w:ind w:firstLine="709"/>
        <w:jc w:val="both"/>
        <w:rPr>
          <w:bCs/>
          <w:color w:val="FF0000"/>
          <w:sz w:val="28"/>
          <w:szCs w:val="28"/>
        </w:rPr>
      </w:pPr>
    </w:p>
    <w:p w:rsidR="008D7E97" w:rsidRDefault="008D7E97" w:rsidP="008D7E97">
      <w:pPr>
        <w:ind w:firstLine="709"/>
        <w:jc w:val="both"/>
        <w:rPr>
          <w:rFonts w:eastAsiaTheme="minorHAns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D7E97" w:rsidRDefault="008D7E97" w:rsidP="008D7E9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муниципального образования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hyperlink r:id="rId6" w:history="1">
        <w:r>
          <w:rPr>
            <w:rStyle w:val="a3"/>
            <w:bCs/>
            <w:color w:val="auto"/>
            <w:sz w:val="28"/>
            <w:szCs w:val="28"/>
            <w:lang w:val="en-US"/>
          </w:rPr>
          <w:t>architect</w:t>
        </w:r>
        <w:r>
          <w:rPr>
            <w:rStyle w:val="a3"/>
            <w:bCs/>
            <w:color w:val="auto"/>
            <w:sz w:val="28"/>
            <w:szCs w:val="28"/>
          </w:rPr>
          <w:t>@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arhcity</w:t>
        </w:r>
        <w:proofErr w:type="spellEnd"/>
        <w:r>
          <w:rPr>
            <w:rStyle w:val="a3"/>
            <w:bCs/>
            <w:color w:val="auto"/>
            <w:sz w:val="28"/>
            <w:szCs w:val="28"/>
          </w:rPr>
          <w:t>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>.</w:t>
      </w:r>
    </w:p>
    <w:p w:rsidR="008D7E97" w:rsidRDefault="008D7E97" w:rsidP="008D7E9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8D7E97" w:rsidRDefault="008D7E97" w:rsidP="008D7E9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8D7E97" w:rsidRDefault="008D7E97" w:rsidP="008D7E9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подготовке проекта правил землепользования и застройки</w:t>
      </w:r>
      <w:r>
        <w:rPr>
          <w:sz w:val="28"/>
          <w:szCs w:val="28"/>
        </w:rPr>
        <w:t xml:space="preserve">.                                                                                                                                           </w:t>
      </w:r>
    </w:p>
    <w:p w:rsidR="008D7E97" w:rsidRDefault="008D7E97" w:rsidP="008D7E9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163000, </w:t>
      </w:r>
      <w:r>
        <w:rPr>
          <w:sz w:val="28"/>
          <w:szCs w:val="28"/>
          <w:shd w:val="clear" w:color="auto" w:fill="FFFFFF"/>
        </w:rPr>
        <w:t>тел/факс (8182) 60-74-66.</w:t>
      </w:r>
    </w:p>
    <w:p w:rsidR="008D7E97" w:rsidRDefault="008D7E97" w:rsidP="008D7E97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color w:val="auto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</w:t>
      </w:r>
      <w:hyperlink r:id="rId7" w:history="1">
        <w:r>
          <w:rPr>
            <w:rStyle w:val="a3"/>
            <w:bCs/>
            <w:color w:val="auto"/>
            <w:sz w:val="28"/>
            <w:szCs w:val="28"/>
          </w:rPr>
          <w:t>http://www.arhcity.ru/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data</w:t>
        </w:r>
        <w:r>
          <w:rPr>
            <w:rStyle w:val="a3"/>
            <w:bCs/>
            <w:color w:val="auto"/>
            <w:sz w:val="28"/>
            <w:szCs w:val="28"/>
          </w:rPr>
          <w:t>/2418/</w:t>
        </w:r>
        <w:r>
          <w:rPr>
            <w:rStyle w:val="a3"/>
            <w:bCs/>
            <w:color w:val="auto"/>
            <w:sz w:val="28"/>
            <w:szCs w:val="28"/>
            <w:lang w:val="en-US"/>
          </w:rPr>
          <w:t>form</w:t>
        </w:r>
        <w:r>
          <w:rPr>
            <w:rStyle w:val="a3"/>
            <w:bCs/>
            <w:color w:val="auto"/>
            <w:sz w:val="28"/>
            <w:szCs w:val="28"/>
          </w:rPr>
          <w:t>1.</w:t>
        </w:r>
        <w:proofErr w:type="spellStart"/>
        <w:r>
          <w:rPr>
            <w:rStyle w:val="a3"/>
            <w:bCs/>
            <w:color w:val="auto"/>
            <w:sz w:val="28"/>
            <w:szCs w:val="28"/>
            <w:lang w:val="en-US"/>
          </w:rPr>
          <w:t>docx</w:t>
        </w:r>
        <w:proofErr w:type="spellEnd"/>
      </w:hyperlink>
      <w:r>
        <w:rPr>
          <w:rStyle w:val="a3"/>
          <w:bCs/>
          <w:color w:val="auto"/>
          <w:sz w:val="28"/>
          <w:szCs w:val="28"/>
        </w:rPr>
        <w:t>.</w:t>
      </w:r>
    </w:p>
    <w:p w:rsidR="008D7E97" w:rsidRDefault="008D7E97" w:rsidP="008D7E97">
      <w:pPr>
        <w:jc w:val="both"/>
      </w:pPr>
    </w:p>
    <w:p w:rsidR="004802AE" w:rsidRDefault="004802AE">
      <w:bookmarkStart w:id="0" w:name="_GoBack"/>
      <w:bookmarkEnd w:id="0"/>
    </w:p>
    <w:sectPr w:rsidR="004802AE" w:rsidSect="00305B16"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E8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580E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D7E97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3E83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E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E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D7E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hcity.ru/data/2418/form1.doc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://www.arhcity.ru/?page=2418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2018-10-23T11:22:00Z</dcterms:created>
  <dcterms:modified xsi:type="dcterms:W3CDTF">2018-10-25T07:16:00Z</dcterms:modified>
</cp:coreProperties>
</file>